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4114" w14:textId="68E80459" w:rsidR="007E4A4B" w:rsidRDefault="007E4A4B" w:rsidP="002343C6">
      <w:pPr>
        <w:widowControl/>
        <w:overflowPunct w:val="0"/>
        <w:adjustRightInd w:val="0"/>
        <w:rPr>
          <w:rFonts w:ascii="Exo 2 Light" w:eastAsia="Times New Roman" w:hAnsi="Exo 2 Light" w:cs="Calibri"/>
          <w:b/>
          <w:sz w:val="24"/>
          <w:szCs w:val="24"/>
          <w:lang w:eastAsia="it-IT"/>
        </w:rPr>
      </w:pPr>
    </w:p>
    <w:p w14:paraId="11888DD1" w14:textId="77777777" w:rsidR="0054028E" w:rsidRDefault="0054028E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b/>
          <w:sz w:val="24"/>
          <w:szCs w:val="24"/>
          <w:lang w:eastAsia="it-IT"/>
        </w:rPr>
      </w:pPr>
    </w:p>
    <w:p w14:paraId="65383DE5" w14:textId="77777777" w:rsidR="0054028E" w:rsidRDefault="0054028E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b/>
          <w:sz w:val="24"/>
          <w:szCs w:val="24"/>
          <w:lang w:eastAsia="it-IT"/>
        </w:rPr>
      </w:pPr>
    </w:p>
    <w:p w14:paraId="0B80A879" w14:textId="58C3A906" w:rsidR="008001BF" w:rsidRPr="0054028E" w:rsidRDefault="008001BF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b/>
          <w:sz w:val="24"/>
          <w:szCs w:val="24"/>
          <w:lang w:eastAsia="it-IT"/>
        </w:rPr>
      </w:pPr>
      <w:r w:rsidRPr="0054028E">
        <w:rPr>
          <w:rFonts w:ascii="Exo 2" w:eastAsia="Times New Roman" w:hAnsi="Exo 2" w:cs="Times New Roman"/>
          <w:b/>
          <w:sz w:val="24"/>
          <w:szCs w:val="24"/>
          <w:lang w:eastAsia="it-IT"/>
        </w:rPr>
        <w:t>AVVISO PUBBLICO</w:t>
      </w:r>
    </w:p>
    <w:p w14:paraId="61CBD351" w14:textId="77777777" w:rsidR="008001BF" w:rsidRPr="00F15268" w:rsidRDefault="008001BF" w:rsidP="008001BF">
      <w:pPr>
        <w:widowControl/>
        <w:tabs>
          <w:tab w:val="left" w:pos="7371"/>
        </w:tabs>
        <w:overflowPunct w:val="0"/>
        <w:adjustRightInd w:val="0"/>
        <w:rPr>
          <w:rFonts w:ascii="Exo 2" w:eastAsia="Times New Roman" w:hAnsi="Exo 2" w:cs="Times New Roman"/>
          <w:sz w:val="28"/>
          <w:szCs w:val="24"/>
          <w:lang w:eastAsia="it-IT"/>
        </w:rPr>
      </w:pPr>
    </w:p>
    <w:p w14:paraId="6376AE74" w14:textId="21972BF3" w:rsidR="008001BF" w:rsidRPr="0054028E" w:rsidRDefault="008001BF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b/>
          <w:sz w:val="28"/>
          <w:szCs w:val="28"/>
          <w:lang w:eastAsia="it-IT"/>
        </w:rPr>
      </w:pPr>
      <w:r w:rsidRPr="0054028E">
        <w:rPr>
          <w:rFonts w:ascii="Exo 2" w:eastAsia="Times New Roman" w:hAnsi="Exo 2" w:cs="Times New Roman"/>
          <w:b/>
          <w:sz w:val="28"/>
          <w:szCs w:val="28"/>
          <w:lang w:eastAsia="it-IT"/>
        </w:rPr>
        <w:t>Elaborazione del Piano Integrato di At</w:t>
      </w:r>
      <w:r w:rsidR="00C93703" w:rsidRPr="0054028E">
        <w:rPr>
          <w:rFonts w:ascii="Exo 2" w:eastAsia="Times New Roman" w:hAnsi="Exo 2" w:cs="Times New Roman"/>
          <w:b/>
          <w:sz w:val="28"/>
          <w:szCs w:val="28"/>
          <w:lang w:eastAsia="it-IT"/>
        </w:rPr>
        <w:t>tività e Organizzazione (PIAO) Sottos</w:t>
      </w:r>
      <w:r w:rsidRPr="0054028E">
        <w:rPr>
          <w:rFonts w:ascii="Exo 2" w:eastAsia="Times New Roman" w:hAnsi="Exo 2" w:cs="Times New Roman"/>
          <w:b/>
          <w:sz w:val="28"/>
          <w:szCs w:val="28"/>
          <w:lang w:eastAsia="it-IT"/>
        </w:rPr>
        <w:t xml:space="preserve">ezione </w:t>
      </w:r>
      <w:r w:rsidR="00C93703" w:rsidRPr="0054028E">
        <w:rPr>
          <w:rFonts w:ascii="Exo 2" w:eastAsia="Times New Roman" w:hAnsi="Exo 2" w:cs="Times New Roman"/>
          <w:b/>
          <w:sz w:val="28"/>
          <w:szCs w:val="28"/>
          <w:lang w:eastAsia="it-IT"/>
        </w:rPr>
        <w:t xml:space="preserve">di programmazione 2.3 – Rischi corruttivi </w:t>
      </w:r>
      <w:r w:rsidRPr="0054028E">
        <w:rPr>
          <w:rFonts w:ascii="Exo 2" w:eastAsia="Times New Roman" w:hAnsi="Exo 2" w:cs="Times New Roman"/>
          <w:b/>
          <w:sz w:val="28"/>
          <w:szCs w:val="28"/>
          <w:lang w:eastAsia="it-IT"/>
        </w:rPr>
        <w:t>e trasparenza</w:t>
      </w:r>
    </w:p>
    <w:p w14:paraId="7D65FB64" w14:textId="77777777" w:rsidR="008001BF" w:rsidRPr="00F15268" w:rsidRDefault="008001BF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Exo 2" w:eastAsia="Times New Roman" w:hAnsi="Exo 2" w:cs="Times New Roman"/>
          <w:sz w:val="24"/>
          <w:szCs w:val="24"/>
          <w:lang w:eastAsia="it-IT"/>
        </w:rPr>
      </w:pPr>
    </w:p>
    <w:p w14:paraId="4C6A2C81" w14:textId="77777777" w:rsidR="008001BF" w:rsidRPr="00F15268" w:rsidRDefault="008001BF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b/>
          <w:sz w:val="24"/>
          <w:szCs w:val="24"/>
          <w:lang w:eastAsia="it-IT"/>
        </w:rPr>
      </w:pPr>
      <w:r w:rsidRPr="00F15268">
        <w:rPr>
          <w:rFonts w:ascii="Exo 2" w:eastAsia="Times New Roman" w:hAnsi="Exo 2" w:cs="Times New Roman"/>
          <w:b/>
          <w:sz w:val="24"/>
          <w:szCs w:val="24"/>
          <w:lang w:eastAsia="it-IT"/>
        </w:rPr>
        <w:t>Consultazione pubblica per acquisire proposte e/o osservazioni</w:t>
      </w:r>
    </w:p>
    <w:p w14:paraId="203A3066" w14:textId="546969A8" w:rsidR="008001BF" w:rsidRPr="00F15268" w:rsidRDefault="008001BF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b/>
          <w:sz w:val="24"/>
          <w:szCs w:val="24"/>
          <w:lang w:eastAsia="it-IT"/>
        </w:rPr>
      </w:pPr>
      <w:r w:rsidRPr="00F15268">
        <w:rPr>
          <w:rFonts w:ascii="Exo 2" w:eastAsia="Times New Roman" w:hAnsi="Exo 2" w:cs="Times New Roman"/>
          <w:b/>
          <w:sz w:val="24"/>
          <w:szCs w:val="24"/>
          <w:lang w:eastAsia="it-IT"/>
        </w:rPr>
        <w:t>ai fini dell’elaborazione della Sottosezione</w:t>
      </w:r>
      <w:r w:rsidRPr="00F15268">
        <w:rPr>
          <w:rFonts w:ascii="Exo 2" w:eastAsia="Times New Roman" w:hAnsi="Exo 2" w:cs="Times New Roman"/>
          <w:sz w:val="24"/>
          <w:szCs w:val="24"/>
          <w:lang w:eastAsia="it-IT"/>
        </w:rPr>
        <w:t xml:space="preserve"> </w:t>
      </w:r>
      <w:r w:rsidRPr="00F15268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di programmazione </w:t>
      </w:r>
      <w:r w:rsidR="00C93703">
        <w:rPr>
          <w:rFonts w:ascii="Exo 2" w:eastAsia="Times New Roman" w:hAnsi="Exo 2" w:cs="Times New Roman"/>
          <w:b/>
          <w:sz w:val="24"/>
          <w:szCs w:val="24"/>
          <w:lang w:eastAsia="it-IT"/>
        </w:rPr>
        <w:t>2.3</w:t>
      </w:r>
      <w:r w:rsidRPr="00F15268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- </w:t>
      </w:r>
    </w:p>
    <w:p w14:paraId="735F833B" w14:textId="5BAFD0C2" w:rsidR="008001BF" w:rsidRPr="00F15268" w:rsidRDefault="008001BF" w:rsidP="008001BF">
      <w:pPr>
        <w:widowControl/>
        <w:tabs>
          <w:tab w:val="left" w:pos="7371"/>
        </w:tabs>
        <w:overflowPunct w:val="0"/>
        <w:adjustRightInd w:val="0"/>
        <w:jc w:val="center"/>
        <w:rPr>
          <w:rFonts w:ascii="Exo 2" w:eastAsia="Times New Roman" w:hAnsi="Exo 2" w:cs="Times New Roman"/>
          <w:sz w:val="24"/>
          <w:szCs w:val="24"/>
          <w:lang w:eastAsia="it-IT"/>
        </w:rPr>
      </w:pPr>
      <w:r w:rsidRPr="00F15268">
        <w:rPr>
          <w:rFonts w:ascii="Exo 2" w:eastAsia="Times New Roman" w:hAnsi="Exo 2" w:cs="Times New Roman"/>
          <w:b/>
          <w:sz w:val="24"/>
          <w:szCs w:val="24"/>
          <w:lang w:eastAsia="it-IT"/>
        </w:rPr>
        <w:t>Rischi corruttivi e trasparenza del PIAO 202</w:t>
      </w:r>
      <w:r w:rsidR="00C81428">
        <w:rPr>
          <w:rFonts w:ascii="Exo 2" w:eastAsia="Times New Roman" w:hAnsi="Exo 2" w:cs="Times New Roman"/>
          <w:b/>
          <w:sz w:val="24"/>
          <w:szCs w:val="24"/>
          <w:lang w:eastAsia="it-IT"/>
        </w:rPr>
        <w:t>6</w:t>
      </w:r>
      <w:r w:rsidR="00C93703">
        <w:rPr>
          <w:rFonts w:ascii="Exo 2" w:eastAsia="Times New Roman" w:hAnsi="Exo 2" w:cs="Times New Roman"/>
          <w:b/>
          <w:sz w:val="24"/>
          <w:szCs w:val="24"/>
          <w:lang w:eastAsia="it-IT"/>
        </w:rPr>
        <w:t>-202</w:t>
      </w:r>
      <w:r w:rsidR="00C81428">
        <w:rPr>
          <w:rFonts w:ascii="Exo 2" w:eastAsia="Times New Roman" w:hAnsi="Exo 2" w:cs="Times New Roman"/>
          <w:b/>
          <w:sz w:val="24"/>
          <w:szCs w:val="24"/>
          <w:lang w:eastAsia="it-IT"/>
        </w:rPr>
        <w:t>8</w:t>
      </w:r>
    </w:p>
    <w:p w14:paraId="323A67E5" w14:textId="77777777" w:rsidR="008001BF" w:rsidRPr="008001BF" w:rsidRDefault="008001BF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5E55EA" w14:textId="77777777" w:rsidR="005F081B" w:rsidRDefault="005F081B" w:rsidP="005F081B">
      <w:pPr>
        <w:widowControl/>
        <w:tabs>
          <w:tab w:val="left" w:pos="7371"/>
        </w:tabs>
        <w:overflowPunct w:val="0"/>
        <w:adjustRightInd w:val="0"/>
        <w:spacing w:line="276" w:lineRule="auto"/>
        <w:jc w:val="both"/>
        <w:rPr>
          <w:rFonts w:ascii="Exo 2" w:eastAsia="Times New Roman" w:hAnsi="Exo 2" w:cs="Times New Roman"/>
          <w:b/>
          <w:bCs/>
          <w:sz w:val="24"/>
          <w:szCs w:val="24"/>
          <w:lang w:eastAsia="it-IT"/>
        </w:rPr>
      </w:pPr>
    </w:p>
    <w:p w14:paraId="6337BCA9" w14:textId="18093814" w:rsidR="005F1E0A" w:rsidRPr="005F081B" w:rsidRDefault="005F1E0A" w:rsidP="005F1E0A">
      <w:pPr>
        <w:widowControl/>
        <w:tabs>
          <w:tab w:val="left" w:pos="7371"/>
        </w:tabs>
        <w:overflowPunct w:val="0"/>
        <w:adjustRightInd w:val="0"/>
        <w:spacing w:line="276" w:lineRule="auto"/>
        <w:jc w:val="both"/>
        <w:rPr>
          <w:rFonts w:ascii="Exo 2" w:eastAsia="Times New Roman" w:hAnsi="Exo 2" w:cs="Times New Roman"/>
          <w:sz w:val="24"/>
          <w:szCs w:val="24"/>
          <w:lang w:eastAsia="it-IT"/>
        </w:rPr>
      </w:pPr>
      <w:r>
        <w:rPr>
          <w:rFonts w:ascii="Exo 2" w:eastAsia="Times New Roman" w:hAnsi="Exo 2" w:cs="Times New Roman"/>
          <w:b/>
          <w:bCs/>
          <w:sz w:val="24"/>
          <w:szCs w:val="24"/>
          <w:lang w:eastAsia="it-IT"/>
        </w:rPr>
        <w:t xml:space="preserve">          </w:t>
      </w:r>
      <w:r w:rsidR="00112055" w:rsidRPr="005F081B">
        <w:rPr>
          <w:rFonts w:ascii="Exo 2" w:eastAsia="Times New Roman" w:hAnsi="Exo 2" w:cs="Times New Roman"/>
          <w:b/>
          <w:bCs/>
          <w:sz w:val="24"/>
          <w:szCs w:val="24"/>
          <w:lang w:eastAsia="it-IT"/>
        </w:rPr>
        <w:t>L’</w:t>
      </w:r>
      <w:r w:rsidR="005F081B" w:rsidRPr="005F081B">
        <w:rPr>
          <w:rFonts w:ascii="Exo 2" w:eastAsia="Times New Roman" w:hAnsi="Exo 2" w:cs="Times New Roman"/>
          <w:b/>
          <w:bCs/>
          <w:sz w:val="24"/>
          <w:szCs w:val="24"/>
          <w:lang w:eastAsia="it-IT"/>
        </w:rPr>
        <w:t>A</w:t>
      </w:r>
      <w:r w:rsidR="00112055" w:rsidRPr="005F081B">
        <w:rPr>
          <w:rFonts w:ascii="Exo 2" w:eastAsia="Times New Roman" w:hAnsi="Exo 2" w:cs="Times New Roman"/>
          <w:b/>
          <w:bCs/>
          <w:sz w:val="24"/>
          <w:szCs w:val="24"/>
          <w:lang w:eastAsia="it-IT"/>
        </w:rPr>
        <w:t xml:space="preserve">rif Puglia, </w:t>
      </w:r>
      <w:r w:rsidR="00112055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in </w:t>
      </w:r>
      <w:r w:rsidR="005F081B" w:rsidRPr="005F081B">
        <w:rPr>
          <w:rFonts w:ascii="Exo 2" w:eastAsia="Times New Roman" w:hAnsi="Exo 2" w:cs="Times New Roman"/>
          <w:sz w:val="24"/>
          <w:szCs w:val="24"/>
          <w:lang w:eastAsia="it-IT"/>
        </w:rPr>
        <w:t>riferimento a</w:t>
      </w:r>
      <w:r w:rsidR="00112055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lle indicazioni </w:t>
      </w:r>
      <w:r w:rsidR="005F081B" w:rsidRPr="005F081B">
        <w:rPr>
          <w:rFonts w:ascii="Exo 2" w:eastAsia="Times New Roman" w:hAnsi="Exo 2" w:cs="Times New Roman"/>
          <w:sz w:val="24"/>
          <w:szCs w:val="24"/>
          <w:lang w:eastAsia="it-IT"/>
        </w:rPr>
        <w:t>definite nella legge 6 novembre 2012, n. 190, “Disposizioni per la prevenzione e la repressione della corruzione e dell'illegalità nella pubblica amministrazione”, e al D.L. 9 giugno 2021 n. 80, art. 6 “</w:t>
      </w:r>
      <w:r w:rsidR="005F081B" w:rsidRPr="005F081B">
        <w:rPr>
          <w:rFonts w:ascii="Exo 2" w:hAnsi="Exo 2"/>
          <w:sz w:val="24"/>
          <w:szCs w:val="24"/>
        </w:rPr>
        <w:t>Piano integrato di attività e organizzazione”</w:t>
      </w:r>
      <w:r w:rsid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, </w:t>
      </w:r>
      <w:r w:rsidR="00781EB0" w:rsidRPr="005F081B">
        <w:rPr>
          <w:rFonts w:ascii="Exo 2" w:eastAsia="Times New Roman" w:hAnsi="Exo 2" w:cs="Times New Roman"/>
          <w:sz w:val="24"/>
          <w:szCs w:val="24"/>
          <w:lang w:eastAsia="it-IT"/>
        </w:rPr>
        <w:t>avvia</w:t>
      </w:r>
      <w:r w:rsidR="00A05560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 una consultazione pubblica finalizzata ad acquisire proposte, osservazioni</w:t>
      </w:r>
      <w:r w:rsid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 e</w:t>
      </w:r>
      <w:r w:rsidR="00A05560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 suggerimenti utili alla redazione </w:t>
      </w:r>
      <w:r>
        <w:rPr>
          <w:rFonts w:ascii="Exo 2" w:eastAsia="Times New Roman" w:hAnsi="Exo 2" w:cs="Times New Roman"/>
          <w:sz w:val="24"/>
          <w:szCs w:val="24"/>
          <w:lang w:eastAsia="it-IT"/>
        </w:rPr>
        <w:t>PIAO</w:t>
      </w:r>
      <w:r w:rsidRPr="005F081B">
        <w:rPr>
          <w:rFonts w:ascii="Exo 2" w:eastAsia="Times New Roman" w:hAnsi="Exo 2" w:cs="Times New Roman"/>
          <w:bCs/>
          <w:sz w:val="24"/>
          <w:szCs w:val="24"/>
          <w:lang w:eastAsia="it-IT"/>
        </w:rPr>
        <w:t>, per il triennio 202</w:t>
      </w:r>
      <w:r>
        <w:rPr>
          <w:rFonts w:ascii="Exo 2" w:eastAsia="Times New Roman" w:hAnsi="Exo 2" w:cs="Times New Roman"/>
          <w:bCs/>
          <w:sz w:val="24"/>
          <w:szCs w:val="24"/>
          <w:lang w:eastAsia="it-IT"/>
        </w:rPr>
        <w:t>6</w:t>
      </w:r>
      <w:r w:rsidRPr="005F081B">
        <w:rPr>
          <w:rFonts w:ascii="Exo 2" w:eastAsia="Times New Roman" w:hAnsi="Exo 2" w:cs="Times New Roman"/>
          <w:bCs/>
          <w:sz w:val="24"/>
          <w:szCs w:val="24"/>
          <w:lang w:eastAsia="it-IT"/>
        </w:rPr>
        <w:t>-202</w:t>
      </w:r>
      <w:r>
        <w:rPr>
          <w:rFonts w:ascii="Exo 2" w:eastAsia="Times New Roman" w:hAnsi="Exo 2" w:cs="Times New Roman"/>
          <w:bCs/>
          <w:sz w:val="24"/>
          <w:szCs w:val="24"/>
          <w:lang w:eastAsia="it-IT"/>
        </w:rPr>
        <w:t xml:space="preserve">8 in riferimento </w:t>
      </w:r>
      <w:r>
        <w:rPr>
          <w:rFonts w:ascii="Exo 2" w:eastAsia="Times New Roman" w:hAnsi="Exo 2" w:cs="Times New Roman"/>
          <w:sz w:val="24"/>
          <w:szCs w:val="24"/>
          <w:lang w:eastAsia="it-IT"/>
        </w:rPr>
        <w:t>a</w:t>
      </w:r>
      <w:r w:rsidR="00A05560" w:rsidRPr="005F081B">
        <w:rPr>
          <w:rFonts w:ascii="Exo 2" w:eastAsia="Times New Roman" w:hAnsi="Exo 2" w:cs="Times New Roman"/>
          <w:sz w:val="24"/>
          <w:szCs w:val="24"/>
          <w:lang w:eastAsia="it-IT"/>
        </w:rPr>
        <w:t>lla Sottosezione di programmazione 2.3 - Rischi corruttivi e trasparenza</w:t>
      </w:r>
      <w:r w:rsidR="00F457B7" w:rsidRPr="005F081B">
        <w:rPr>
          <w:rFonts w:ascii="Exo 2" w:eastAsia="Times New Roman" w:hAnsi="Exo 2" w:cs="Times New Roman"/>
          <w:sz w:val="24"/>
          <w:szCs w:val="24"/>
          <w:lang w:eastAsia="it-IT"/>
        </w:rPr>
        <w:t>.</w:t>
      </w:r>
    </w:p>
    <w:p w14:paraId="61A1C0B1" w14:textId="77777777" w:rsidR="005F1E0A" w:rsidRDefault="005F1E0A" w:rsidP="005F1E0A">
      <w:pPr>
        <w:widowControl/>
        <w:tabs>
          <w:tab w:val="left" w:pos="7371"/>
        </w:tabs>
        <w:overflowPunct w:val="0"/>
        <w:adjustRightInd w:val="0"/>
        <w:spacing w:line="276" w:lineRule="auto"/>
        <w:jc w:val="both"/>
        <w:rPr>
          <w:rFonts w:ascii="Exo 2" w:eastAsia="Times New Roman" w:hAnsi="Exo 2" w:cs="Times New Roman"/>
          <w:sz w:val="24"/>
          <w:szCs w:val="24"/>
          <w:lang w:eastAsia="it-IT"/>
        </w:rPr>
      </w:pPr>
    </w:p>
    <w:p w14:paraId="0675BAC0" w14:textId="14FDCCAC" w:rsidR="00D25BA5" w:rsidRPr="008B417D" w:rsidRDefault="005F1E0A" w:rsidP="005F1E0A">
      <w:pPr>
        <w:widowControl/>
        <w:tabs>
          <w:tab w:val="left" w:pos="7371"/>
        </w:tabs>
        <w:overflowPunct w:val="0"/>
        <w:adjustRightInd w:val="0"/>
        <w:spacing w:line="276" w:lineRule="auto"/>
        <w:jc w:val="both"/>
        <w:rPr>
          <w:rFonts w:ascii="Exo 2" w:eastAsia="Times New Roman" w:hAnsi="Exo 2" w:cs="Times New Roman"/>
          <w:sz w:val="24"/>
          <w:szCs w:val="24"/>
          <w:lang w:eastAsia="it-IT"/>
        </w:rPr>
      </w:pPr>
      <w:r>
        <w:rPr>
          <w:rFonts w:ascii="Exo 2" w:eastAsia="Times New Roman" w:hAnsi="Exo 2" w:cs="Times New Roman"/>
          <w:sz w:val="24"/>
          <w:szCs w:val="24"/>
          <w:lang w:eastAsia="it-IT"/>
        </w:rPr>
        <w:t xml:space="preserve">        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>Al fine di conseguire la massima partecipazione possibile, i cittadini e le organizzazioni portatrici di interessi collettivi</w:t>
      </w:r>
      <w:r w:rsidR="008B417D" w:rsidRPr="005F081B">
        <w:rPr>
          <w:rFonts w:ascii="Exo 2" w:eastAsia="Times New Roman" w:hAnsi="Exo 2" w:cs="Times New Roman"/>
          <w:sz w:val="24"/>
          <w:szCs w:val="24"/>
          <w:lang w:eastAsia="it-IT"/>
        </w:rPr>
        <w:t>, pubblici o diffusi,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 e in generale tutti coloro</w:t>
      </w:r>
      <w:r w:rsidR="00F457B7" w:rsidRPr="005F081B">
        <w:rPr>
          <w:rFonts w:ascii="Exo 2" w:eastAsia="Times New Roman" w:hAnsi="Exo 2" w:cs="Times New Roman"/>
          <w:sz w:val="24"/>
          <w:szCs w:val="24"/>
          <w:lang w:eastAsia="it-IT"/>
        </w:rPr>
        <w:t>,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 che fruiscono delle attività e dei servizi resi </w:t>
      </w:r>
      <w:r w:rsidR="008B417D" w:rsidRPr="005F081B">
        <w:rPr>
          <w:rFonts w:ascii="Exo 2" w:eastAsia="Times New Roman" w:hAnsi="Exo 2" w:cs="Times New Roman"/>
          <w:sz w:val="24"/>
          <w:szCs w:val="24"/>
          <w:lang w:eastAsia="it-IT"/>
        </w:rPr>
        <w:t>dall’Agenzia Regionale</w:t>
      </w:r>
      <w:r w:rsidR="00A532B2">
        <w:rPr>
          <w:rFonts w:ascii="Exo 2" w:eastAsia="Times New Roman" w:hAnsi="Exo 2" w:cs="Times New Roman"/>
          <w:sz w:val="24"/>
          <w:szCs w:val="24"/>
          <w:lang w:eastAsia="it-IT"/>
        </w:rPr>
        <w:t xml:space="preserve"> Arif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, </w:t>
      </w:r>
      <w:r w:rsidR="00A532B2">
        <w:rPr>
          <w:rFonts w:ascii="Exo 2" w:eastAsia="Times New Roman" w:hAnsi="Exo 2" w:cs="Times New Roman"/>
          <w:sz w:val="24"/>
          <w:szCs w:val="24"/>
          <w:lang w:eastAsia="it-IT"/>
        </w:rPr>
        <w:t xml:space="preserve">possono 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presentare </w:t>
      </w:r>
      <w:r w:rsidR="008B417D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le </w:t>
      </w:r>
      <w:r w:rsidR="00F457B7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proprie 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>proposte</w:t>
      </w:r>
      <w:r w:rsidR="00A532B2">
        <w:rPr>
          <w:rFonts w:ascii="Exo 2" w:eastAsia="Times New Roman" w:hAnsi="Exo 2" w:cs="Times New Roman"/>
          <w:sz w:val="24"/>
          <w:szCs w:val="24"/>
          <w:lang w:eastAsia="it-IT"/>
        </w:rPr>
        <w:t>, suggerimenti, osservazioni,</w:t>
      </w:r>
      <w:r w:rsidR="00ED4621" w:rsidRPr="005F081B">
        <w:rPr>
          <w:rFonts w:ascii="Exo 2" w:eastAsia="Times New Roman" w:hAnsi="Exo 2" w:cs="Times New Roman"/>
          <w:sz w:val="24"/>
          <w:szCs w:val="24"/>
          <w:lang w:eastAsia="it-IT"/>
        </w:rPr>
        <w:t xml:space="preserve"> al Responsabile della Prevenzione della corruzione e della Trasparenza (R.P.C.T.)</w:t>
      </w:r>
      <w:r w:rsidR="0054028E">
        <w:rPr>
          <w:rFonts w:ascii="Exo 2" w:eastAsia="Times New Roman" w:hAnsi="Exo 2" w:cs="Times New Roman"/>
          <w:sz w:val="24"/>
          <w:szCs w:val="24"/>
          <w:lang w:eastAsia="it-IT"/>
        </w:rPr>
        <w:t xml:space="preserve">, </w:t>
      </w:r>
      <w:r w:rsidR="00D25BA5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entro e non oltre </w:t>
      </w:r>
      <w:r w:rsidR="00D25BA5" w:rsidRPr="00405015">
        <w:rPr>
          <w:rFonts w:ascii="Exo 2" w:eastAsia="Times New Roman" w:hAnsi="Exo 2" w:cs="Times New Roman"/>
          <w:sz w:val="24"/>
          <w:szCs w:val="24"/>
          <w:lang w:eastAsia="it-IT"/>
        </w:rPr>
        <w:t>il</w:t>
      </w:r>
      <w:r w:rsidR="00405015" w:rsidRPr="00405015">
        <w:rPr>
          <w:rFonts w:ascii="Exo 2" w:eastAsia="Times New Roman" w:hAnsi="Exo 2" w:cs="Times New Roman"/>
          <w:sz w:val="24"/>
          <w:szCs w:val="24"/>
          <w:lang w:eastAsia="it-IT"/>
        </w:rPr>
        <w:t xml:space="preserve"> 29 Dicembre 2025</w:t>
      </w:r>
      <w:r w:rsidR="00D25BA5" w:rsidRPr="00405015">
        <w:rPr>
          <w:rFonts w:ascii="Exo 2" w:eastAsia="Times New Roman" w:hAnsi="Exo 2" w:cs="Times New Roman"/>
          <w:sz w:val="24"/>
          <w:szCs w:val="24"/>
          <w:lang w:eastAsia="it-IT"/>
        </w:rPr>
        <w:t>,</w:t>
      </w:r>
      <w:r w:rsidR="00D25BA5">
        <w:rPr>
          <w:rFonts w:ascii="Exo 2" w:eastAsia="Times New Roman" w:hAnsi="Exo 2" w:cs="Times New Roman"/>
          <w:sz w:val="24"/>
          <w:szCs w:val="24"/>
          <w:lang w:eastAsia="it-IT"/>
        </w:rPr>
        <w:t xml:space="preserve"> </w:t>
      </w:r>
      <w:r w:rsidR="00D25BA5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all’indirizzo PEC: </w:t>
      </w:r>
      <w:hyperlink r:id="rId7" w:history="1">
        <w:r w:rsidR="00F457B7" w:rsidRPr="00B2347D">
          <w:rPr>
            <w:rStyle w:val="Collegamentoipertestuale"/>
            <w:rFonts w:ascii="Exo 2" w:eastAsia="Times New Roman" w:hAnsi="Exo 2" w:cs="Times New Roman"/>
            <w:sz w:val="24"/>
            <w:szCs w:val="24"/>
            <w:lang w:eastAsia="it-IT"/>
          </w:rPr>
          <w:t>protocollo@pec.arifpuglia.it</w:t>
        </w:r>
      </w:hyperlink>
      <w:r w:rsidR="00F457B7">
        <w:rPr>
          <w:rFonts w:ascii="Exo 2" w:eastAsia="Times New Roman" w:hAnsi="Exo 2" w:cs="Times New Roman"/>
          <w:sz w:val="24"/>
          <w:szCs w:val="24"/>
          <w:lang w:eastAsia="it-IT"/>
        </w:rPr>
        <w:t xml:space="preserve">, </w:t>
      </w:r>
      <w:r w:rsidR="00D25BA5">
        <w:rPr>
          <w:rFonts w:ascii="Exo 2" w:eastAsia="Times New Roman" w:hAnsi="Exo 2" w:cs="Times New Roman"/>
          <w:sz w:val="24"/>
          <w:szCs w:val="24"/>
          <w:lang w:eastAsia="it-IT"/>
        </w:rPr>
        <w:t xml:space="preserve">esclusivamente </w:t>
      </w:r>
      <w:r w:rsidR="00D25BA5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utilizzando il modulo riportato al presente Avviso. </w:t>
      </w:r>
    </w:p>
    <w:p w14:paraId="26764E91" w14:textId="77777777" w:rsidR="005F1E0A" w:rsidRDefault="005F1E0A" w:rsidP="005F1E0A">
      <w:pPr>
        <w:widowControl/>
        <w:tabs>
          <w:tab w:val="left" w:pos="7371"/>
        </w:tabs>
        <w:overflowPunct w:val="0"/>
        <w:adjustRightInd w:val="0"/>
        <w:spacing w:line="276" w:lineRule="auto"/>
        <w:jc w:val="both"/>
        <w:rPr>
          <w:rFonts w:ascii="Exo 2" w:eastAsia="Times New Roman" w:hAnsi="Exo 2" w:cs="Times New Roman"/>
          <w:sz w:val="24"/>
          <w:szCs w:val="24"/>
          <w:lang w:eastAsia="it-IT"/>
        </w:rPr>
      </w:pPr>
    </w:p>
    <w:p w14:paraId="04F182DB" w14:textId="38A9297D" w:rsidR="008001BF" w:rsidRPr="008B417D" w:rsidRDefault="005F1E0A" w:rsidP="005F1E0A">
      <w:pPr>
        <w:widowControl/>
        <w:tabs>
          <w:tab w:val="left" w:pos="7371"/>
        </w:tabs>
        <w:overflowPunct w:val="0"/>
        <w:adjustRightInd w:val="0"/>
        <w:spacing w:line="276" w:lineRule="auto"/>
        <w:jc w:val="both"/>
        <w:rPr>
          <w:rFonts w:ascii="Exo 2" w:eastAsia="Times New Roman" w:hAnsi="Exo 2" w:cs="Times New Roman"/>
          <w:sz w:val="24"/>
          <w:szCs w:val="24"/>
          <w:lang w:eastAsia="it-IT"/>
        </w:rPr>
      </w:pPr>
      <w:r>
        <w:rPr>
          <w:rFonts w:ascii="Exo 2" w:eastAsia="Times New Roman" w:hAnsi="Exo 2" w:cs="Times New Roman"/>
          <w:sz w:val="24"/>
          <w:szCs w:val="24"/>
          <w:lang w:eastAsia="it-IT"/>
        </w:rPr>
        <w:t xml:space="preserve">        </w:t>
      </w:r>
      <w:r w:rsidR="008001BF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Il testo del PIAO </w:t>
      </w:r>
      <w:r w:rsidR="008001BF" w:rsidRPr="00C3781A">
        <w:rPr>
          <w:rFonts w:ascii="Exo 2" w:eastAsia="Times New Roman" w:hAnsi="Exo 2" w:cs="Times New Roman"/>
          <w:sz w:val="24"/>
          <w:szCs w:val="24"/>
          <w:lang w:eastAsia="it-IT"/>
        </w:rPr>
        <w:t xml:space="preserve">aggiornato a </w:t>
      </w:r>
      <w:r w:rsidR="00D66AD3">
        <w:rPr>
          <w:rFonts w:ascii="Exo 2" w:eastAsia="Times New Roman" w:hAnsi="Exo 2" w:cs="Times New Roman"/>
          <w:sz w:val="24"/>
          <w:szCs w:val="24"/>
          <w:lang w:eastAsia="it-IT"/>
        </w:rPr>
        <w:t>Novembre</w:t>
      </w:r>
      <w:r w:rsidR="0036037A" w:rsidRPr="00C3781A">
        <w:rPr>
          <w:rFonts w:ascii="Exo 2" w:eastAsia="Times New Roman" w:hAnsi="Exo 2" w:cs="Times New Roman"/>
          <w:sz w:val="24"/>
          <w:szCs w:val="24"/>
          <w:lang w:eastAsia="it-IT"/>
        </w:rPr>
        <w:t xml:space="preserve"> </w:t>
      </w:r>
      <w:r w:rsidR="008B417D" w:rsidRPr="00C3781A">
        <w:rPr>
          <w:rFonts w:ascii="Exo 2" w:eastAsia="Times New Roman" w:hAnsi="Exo 2" w:cs="Times New Roman"/>
          <w:sz w:val="24"/>
          <w:szCs w:val="24"/>
          <w:lang w:eastAsia="it-IT"/>
        </w:rPr>
        <w:t>2025</w:t>
      </w:r>
      <w:r w:rsidR="00076863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 è</w:t>
      </w:r>
      <w:r w:rsid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 consultabile</w:t>
      </w:r>
      <w:r w:rsidR="00076863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, sull’albo </w:t>
      </w:r>
      <w:r w:rsidR="008001BF" w:rsidRPr="008B417D">
        <w:rPr>
          <w:rFonts w:ascii="Exo 2" w:eastAsia="Times New Roman" w:hAnsi="Exo 2" w:cs="Times New Roman"/>
          <w:sz w:val="24"/>
          <w:szCs w:val="24"/>
          <w:lang w:eastAsia="it-IT"/>
        </w:rPr>
        <w:t>istituzion</w:t>
      </w:r>
      <w:r w:rsidR="00076863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ale dell’ARIF </w:t>
      </w:r>
      <w:hyperlink r:id="rId8" w:history="1">
        <w:r w:rsidR="00076863" w:rsidRPr="008B417D">
          <w:rPr>
            <w:rStyle w:val="Collegamentoipertestuale"/>
            <w:rFonts w:ascii="Exo 2" w:eastAsia="Times New Roman" w:hAnsi="Exo 2" w:cs="Times New Roman"/>
            <w:sz w:val="24"/>
            <w:szCs w:val="24"/>
            <w:lang w:eastAsia="it-IT"/>
          </w:rPr>
          <w:t>www.arifpuglia.it</w:t>
        </w:r>
      </w:hyperlink>
      <w:r w:rsidR="00076863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, nonché </w:t>
      </w:r>
      <w:r w:rsidR="008001BF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in Amministrazione Trasparente </w:t>
      </w:r>
      <w:r w:rsidR="00D25BA5">
        <w:rPr>
          <w:rFonts w:ascii="Exo 2" w:eastAsia="Times New Roman" w:hAnsi="Exo 2" w:cs="Times New Roman"/>
          <w:sz w:val="24"/>
          <w:szCs w:val="24"/>
          <w:lang w:eastAsia="it-IT"/>
        </w:rPr>
        <w:t>– Disposizioni Generali –</w:t>
      </w:r>
      <w:r w:rsidR="008001BF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 Sottosezione</w:t>
      </w:r>
      <w:r w:rsidR="00D25BA5">
        <w:rPr>
          <w:rFonts w:ascii="Exo 2" w:eastAsia="Times New Roman" w:hAnsi="Exo 2" w:cs="Times New Roman"/>
          <w:sz w:val="24"/>
          <w:szCs w:val="24"/>
          <w:lang w:eastAsia="it-IT"/>
        </w:rPr>
        <w:t xml:space="preserve"> </w:t>
      </w:r>
      <w:hyperlink r:id="rId9" w:history="1">
        <w:r w:rsidR="008001BF" w:rsidRPr="008B417D">
          <w:rPr>
            <w:rFonts w:ascii="Exo 2" w:eastAsia="Times New Roman" w:hAnsi="Exo 2" w:cs="Times New Roman"/>
            <w:color w:val="0000FF"/>
            <w:sz w:val="24"/>
            <w:szCs w:val="24"/>
            <w:lang w:eastAsia="it-IT"/>
          </w:rPr>
          <w:t>Atti generali</w:t>
        </w:r>
      </w:hyperlink>
      <w:r w:rsidR="008001BF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 </w:t>
      </w:r>
      <w:r w:rsidR="00D25BA5">
        <w:rPr>
          <w:rFonts w:ascii="Exo 2" w:eastAsia="Times New Roman" w:hAnsi="Exo 2" w:cs="Times New Roman"/>
          <w:sz w:val="24"/>
          <w:szCs w:val="24"/>
          <w:lang w:eastAsia="it-IT"/>
        </w:rPr>
        <w:t xml:space="preserve">– </w:t>
      </w:r>
      <w:r w:rsidR="00D25BA5" w:rsidRPr="00D25BA5">
        <w:rPr>
          <w:rFonts w:ascii="Exo 2" w:eastAsia="Times New Roman" w:hAnsi="Exo 2" w:cs="Times New Roman"/>
          <w:sz w:val="24"/>
          <w:szCs w:val="24"/>
          <w:bdr w:val="single" w:sz="4" w:space="0" w:color="auto"/>
          <w:lang w:eastAsia="it-IT"/>
        </w:rPr>
        <w:t xml:space="preserve">Disposizioni Generali – Atti generali </w:t>
      </w:r>
      <w:r w:rsidR="008001BF" w:rsidRPr="00D25BA5">
        <w:rPr>
          <w:rFonts w:ascii="Exo 2" w:eastAsia="Times New Roman" w:hAnsi="Exo 2" w:cs="Times New Roman"/>
          <w:sz w:val="24"/>
          <w:szCs w:val="24"/>
          <w:bdr w:val="single" w:sz="4" w:space="0" w:color="auto"/>
          <w:lang w:eastAsia="it-IT"/>
        </w:rPr>
        <w:t>(statuto e regolament</w:t>
      </w:r>
      <w:r w:rsidR="007E1CA7" w:rsidRPr="00D25BA5">
        <w:rPr>
          <w:rFonts w:ascii="Exo 2" w:eastAsia="Times New Roman" w:hAnsi="Exo 2" w:cs="Times New Roman"/>
          <w:sz w:val="24"/>
          <w:szCs w:val="24"/>
          <w:bdr w:val="single" w:sz="4" w:space="0" w:color="auto"/>
          <w:lang w:eastAsia="it-IT"/>
        </w:rPr>
        <w:t>i)</w:t>
      </w:r>
      <w:r w:rsidR="007E1CA7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, </w:t>
      </w:r>
      <w:r w:rsidR="00CC1A58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 approvato con D.D.G. n. 1</w:t>
      </w:r>
      <w:r w:rsidR="00B40B2E">
        <w:rPr>
          <w:rFonts w:ascii="Exo 2" w:eastAsia="Times New Roman" w:hAnsi="Exo 2" w:cs="Times New Roman"/>
          <w:sz w:val="24"/>
          <w:szCs w:val="24"/>
          <w:lang w:eastAsia="it-IT"/>
        </w:rPr>
        <w:t>147</w:t>
      </w:r>
      <w:r w:rsidR="00CC1A58" w:rsidRPr="008B417D">
        <w:rPr>
          <w:rFonts w:ascii="Exo 2" w:eastAsia="Times New Roman" w:hAnsi="Exo 2" w:cs="Times New Roman"/>
          <w:sz w:val="24"/>
          <w:szCs w:val="24"/>
          <w:lang w:eastAsia="it-IT"/>
        </w:rPr>
        <w:t xml:space="preserve"> del </w:t>
      </w:r>
      <w:r w:rsidR="00B40B2E">
        <w:rPr>
          <w:rFonts w:ascii="Exo 2" w:eastAsia="Times New Roman" w:hAnsi="Exo 2" w:cs="Times New Roman"/>
          <w:sz w:val="24"/>
          <w:szCs w:val="24"/>
          <w:lang w:eastAsia="it-IT"/>
        </w:rPr>
        <w:t>26/11/2025</w:t>
      </w:r>
      <w:r w:rsidR="008001BF" w:rsidRPr="008B417D">
        <w:rPr>
          <w:rFonts w:ascii="Exo 2" w:eastAsia="Times New Roman" w:hAnsi="Exo 2" w:cs="Times New Roman"/>
          <w:sz w:val="24"/>
          <w:szCs w:val="24"/>
          <w:lang w:eastAsia="it-IT"/>
        </w:rPr>
        <w:t>.</w:t>
      </w:r>
    </w:p>
    <w:p w14:paraId="2C6B1924" w14:textId="77777777" w:rsidR="008001BF" w:rsidRPr="008001BF" w:rsidRDefault="008001BF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B031FA" w14:textId="4147001C" w:rsidR="008001BF" w:rsidRPr="0004734D" w:rsidRDefault="008001BF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Exo 2" w:eastAsia="Times New Roman" w:hAnsi="Exo 2" w:cs="Times New Roman"/>
          <w:b/>
          <w:sz w:val="24"/>
          <w:szCs w:val="24"/>
          <w:lang w:eastAsia="it-IT"/>
        </w:rPr>
      </w:pPr>
      <w:r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                                                                </w:t>
      </w:r>
      <w:r w:rsidR="0004734D"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                      </w:t>
      </w:r>
      <w:r w:rsid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  </w:t>
      </w:r>
      <w:r w:rsidR="0004734D"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</w:t>
      </w:r>
      <w:r w:rsidR="005F1E0A">
        <w:rPr>
          <w:rFonts w:ascii="Exo 2" w:eastAsia="Times New Roman" w:hAnsi="Exo 2" w:cs="Times New Roman"/>
          <w:b/>
          <w:sz w:val="24"/>
          <w:szCs w:val="24"/>
          <w:lang w:eastAsia="it-IT"/>
        </w:rPr>
        <w:tab/>
      </w:r>
      <w:r w:rsidR="0004734D"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>LA</w:t>
      </w:r>
      <w:r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RPCT</w:t>
      </w:r>
    </w:p>
    <w:p w14:paraId="397A0AA1" w14:textId="0B21A691" w:rsidR="008001BF" w:rsidRPr="0004734D" w:rsidRDefault="005F1E0A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Exo 2" w:eastAsia="Times New Roman" w:hAnsi="Exo 2" w:cs="Times New Roman"/>
          <w:b/>
          <w:sz w:val="24"/>
          <w:szCs w:val="24"/>
          <w:lang w:eastAsia="it-IT"/>
        </w:rPr>
      </w:pPr>
      <w:r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                               </w:t>
      </w:r>
      <w:r w:rsidR="008001BF"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                                                                             </w:t>
      </w:r>
      <w:r w:rsidR="0004734D"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</w:t>
      </w:r>
      <w:r w:rsidR="00A05560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    </w:t>
      </w:r>
      <w:r w:rsidR="0054028E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    </w:t>
      </w:r>
      <w:r w:rsidR="0004734D" w:rsidRPr="0004734D">
        <w:rPr>
          <w:rFonts w:ascii="Exo 2" w:eastAsia="Times New Roman" w:hAnsi="Exo 2" w:cs="Times New Roman"/>
          <w:b/>
          <w:sz w:val="24"/>
          <w:szCs w:val="24"/>
          <w:lang w:eastAsia="it-IT"/>
        </w:rPr>
        <w:t xml:space="preserve">Dott.ssa </w:t>
      </w:r>
      <w:r w:rsidR="00A05560">
        <w:rPr>
          <w:rFonts w:ascii="Exo 2" w:eastAsia="Times New Roman" w:hAnsi="Exo 2" w:cs="Times New Roman"/>
          <w:b/>
          <w:sz w:val="24"/>
          <w:szCs w:val="24"/>
          <w:lang w:eastAsia="it-IT"/>
        </w:rPr>
        <w:t>Larissa Luca</w:t>
      </w:r>
    </w:p>
    <w:p w14:paraId="754F4465" w14:textId="0A636660" w:rsidR="008001BF" w:rsidRDefault="008001BF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95EE6A8" w14:textId="77777777" w:rsidR="0054028E" w:rsidRPr="008001BF" w:rsidRDefault="0054028E" w:rsidP="008001BF">
      <w:pPr>
        <w:widowControl/>
        <w:tabs>
          <w:tab w:val="left" w:pos="7371"/>
        </w:tabs>
        <w:overflowPunct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CFFD4F1" w14:textId="44484964" w:rsidR="008001BF" w:rsidRPr="00B2268C" w:rsidRDefault="00A05560" w:rsidP="008001BF">
      <w:pPr>
        <w:widowControl/>
        <w:autoSpaceDE/>
        <w:jc w:val="both"/>
        <w:rPr>
          <w:rFonts w:ascii="Exo 2" w:eastAsia="Calibri" w:hAnsi="Exo 2" w:cs="Times New Roman"/>
          <w:b/>
          <w:sz w:val="16"/>
          <w:szCs w:val="16"/>
          <w:u w:val="single"/>
        </w:rPr>
      </w:pPr>
      <w:r w:rsidRPr="00B2268C">
        <w:rPr>
          <w:rFonts w:ascii="Exo 2" w:eastAsia="Calibri" w:hAnsi="Exo 2" w:cs="Times New Roman"/>
          <w:b/>
          <w:sz w:val="16"/>
          <w:szCs w:val="16"/>
          <w:u w:val="single"/>
        </w:rPr>
        <w:t xml:space="preserve">INFORMATIVA PRIVACY </w:t>
      </w:r>
    </w:p>
    <w:p w14:paraId="7D99244C" w14:textId="77777777" w:rsidR="008001BF" w:rsidRPr="00B2268C" w:rsidRDefault="008001BF" w:rsidP="008001BF">
      <w:pPr>
        <w:widowControl/>
        <w:autoSpaceDE/>
        <w:jc w:val="both"/>
        <w:rPr>
          <w:rFonts w:ascii="Exo 2" w:eastAsia="Calibri" w:hAnsi="Exo 2" w:cs="Times New Roman"/>
          <w:b/>
          <w:sz w:val="16"/>
          <w:szCs w:val="16"/>
        </w:rPr>
      </w:pPr>
    </w:p>
    <w:p w14:paraId="2760E31C" w14:textId="6ABD04F5" w:rsidR="00AC6E87" w:rsidRPr="00B2268C" w:rsidRDefault="00AC6E87" w:rsidP="00AC6E87">
      <w:pPr>
        <w:widowControl/>
        <w:autoSpaceDE/>
        <w:jc w:val="both"/>
        <w:rPr>
          <w:rFonts w:ascii="Exo 2" w:eastAsia="Calibri" w:hAnsi="Exo 2" w:cs="Times New Roman"/>
          <w:color w:val="000000"/>
          <w:sz w:val="16"/>
          <w:szCs w:val="16"/>
        </w:rPr>
      </w:pPr>
      <w:r w:rsidRPr="00B2268C">
        <w:rPr>
          <w:rFonts w:ascii="Exo 2" w:eastAsia="Calibri" w:hAnsi="Exo 2" w:cs="Times New Roman"/>
          <w:color w:val="000000"/>
          <w:sz w:val="16"/>
          <w:szCs w:val="16"/>
        </w:rPr>
        <w:t xml:space="preserve">Ai sensi dell’art. 13 del Regolamento Europeo Privacy UE/2016/679, c.d. GDPR, tutti i dati personali comunicati saranno trattati esclusivamente per </w:t>
      </w:r>
      <w:r w:rsidR="00B2268C">
        <w:rPr>
          <w:rFonts w:ascii="Exo 2" w:eastAsia="Calibri" w:hAnsi="Exo 2" w:cs="Times New Roman"/>
          <w:color w:val="000000"/>
          <w:sz w:val="16"/>
          <w:szCs w:val="16"/>
        </w:rPr>
        <w:t>il relativo procedimento. Il t</w:t>
      </w:r>
      <w:r w:rsidRPr="00B2268C">
        <w:rPr>
          <w:rFonts w:ascii="Exo 2" w:eastAsia="Calibri" w:hAnsi="Exo 2" w:cs="Times New Roman"/>
          <w:color w:val="000000"/>
          <w:sz w:val="16"/>
          <w:szCs w:val="16"/>
        </w:rPr>
        <w:t>itolare del trattamento dei dati è l</w:t>
      </w:r>
      <w:r w:rsidR="00B2268C">
        <w:rPr>
          <w:rFonts w:ascii="Exo 2" w:eastAsia="Calibri" w:hAnsi="Exo 2" w:cs="Times New Roman"/>
          <w:color w:val="000000"/>
          <w:sz w:val="16"/>
          <w:szCs w:val="16"/>
        </w:rPr>
        <w:t>’Arif</w:t>
      </w:r>
      <w:r w:rsidRPr="00B2268C">
        <w:rPr>
          <w:rFonts w:ascii="Exo 2" w:eastAsia="Calibri" w:hAnsi="Exo 2" w:cs="Times New Roman"/>
          <w:color w:val="000000"/>
          <w:sz w:val="16"/>
          <w:szCs w:val="16"/>
        </w:rPr>
        <w:t>, nella persona del suo legale rappresentante.</w:t>
      </w:r>
    </w:p>
    <w:p w14:paraId="1580037E" w14:textId="7A62F76E" w:rsidR="008001BF" w:rsidRPr="00B2268C" w:rsidRDefault="00AC6E87" w:rsidP="00AC6E87">
      <w:pPr>
        <w:widowControl/>
        <w:autoSpaceDE/>
        <w:jc w:val="both"/>
        <w:rPr>
          <w:rFonts w:ascii="Exo 2" w:eastAsia="Calibri" w:hAnsi="Exo 2" w:cs="Times New Roman"/>
          <w:b/>
          <w:sz w:val="16"/>
          <w:szCs w:val="16"/>
          <w:lang w:eastAsia="it-IT"/>
        </w:rPr>
      </w:pPr>
      <w:r w:rsidRPr="00B2268C">
        <w:rPr>
          <w:rFonts w:ascii="Exo 2" w:eastAsia="Calibri" w:hAnsi="Exo 2" w:cs="Times New Roman"/>
          <w:color w:val="000000"/>
          <w:sz w:val="16"/>
          <w:szCs w:val="16"/>
        </w:rPr>
        <w:t>È garantito l’esercizio dei diritti previsti dall’art. 15 e seguenti del Regolamento Europeo Privacy UE/2016/679.</w:t>
      </w:r>
    </w:p>
    <w:sectPr w:rsidR="008001BF" w:rsidRPr="00B2268C" w:rsidSect="0054028E">
      <w:headerReference w:type="default" r:id="rId10"/>
      <w:footerReference w:type="default" r:id="rId11"/>
      <w:type w:val="continuous"/>
      <w:pgSz w:w="11910" w:h="16840"/>
      <w:pgMar w:top="1701" w:right="709" w:bottom="284" w:left="1134" w:header="567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A5B8" w14:textId="77777777" w:rsidR="001B7122" w:rsidRDefault="001B7122" w:rsidP="004D5F48">
      <w:r>
        <w:separator/>
      </w:r>
    </w:p>
  </w:endnote>
  <w:endnote w:type="continuationSeparator" w:id="0">
    <w:p w14:paraId="4D542A3B" w14:textId="77777777" w:rsidR="001B7122" w:rsidRDefault="001B7122" w:rsidP="004D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 Light">
    <w:altName w:val="Cambria"/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9974" w14:textId="77777777" w:rsidR="00D20FE3" w:rsidRDefault="00D20FE3" w:rsidP="004D5F48">
    <w:pPr>
      <w:spacing w:before="99"/>
      <w:ind w:left="584" w:right="987"/>
      <w:jc w:val="center"/>
    </w:pPr>
  </w:p>
  <w:p w14:paraId="034F359D" w14:textId="53745CFF" w:rsidR="004D5F48" w:rsidRPr="005D0BBB" w:rsidRDefault="00D20FE3" w:rsidP="004D5F48">
    <w:pPr>
      <w:spacing w:before="99"/>
      <w:ind w:left="584" w:right="987"/>
      <w:jc w:val="center"/>
      <w:rPr>
        <w:rFonts w:ascii="Exo 2" w:hAnsi="Exo 2"/>
        <w:b/>
        <w:bCs/>
        <w:color w:val="006221"/>
        <w:w w:val="115"/>
        <w:sz w:val="20"/>
        <w:szCs w:val="20"/>
      </w:rPr>
    </w:pPr>
    <w:r w:rsidRPr="005D0BBB">
      <w:rPr>
        <w:rFonts w:ascii="Exo 2" w:hAnsi="Exo 2"/>
        <w:b/>
        <w:bCs/>
        <w:noProof/>
        <w:color w:val="006221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28E3E0" wp14:editId="1EA9A52F">
              <wp:simplePos x="0" y="0"/>
              <wp:positionH relativeFrom="page">
                <wp:posOffset>436245</wp:posOffset>
              </wp:positionH>
              <wp:positionV relativeFrom="page">
                <wp:posOffset>9544050</wp:posOffset>
              </wp:positionV>
              <wp:extent cx="6687185" cy="0"/>
              <wp:effectExtent l="0" t="0" r="18415" b="19050"/>
              <wp:wrapNone/>
              <wp:docPr id="126992556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718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62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57DB2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35pt,751.5pt" to="560.9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" strokecolor="#006221" strokeweight="1.42pt">
              <w10:wrap anchorx="page" anchory="page"/>
            </v:line>
          </w:pict>
        </mc:Fallback>
      </mc:AlternateContent>
    </w:r>
    <w:hyperlink r:id="rId1">
      <w:r w:rsidR="004D5F48" w:rsidRPr="005D0BBB">
        <w:rPr>
          <w:rFonts w:ascii="Exo 2" w:hAnsi="Exo 2"/>
          <w:b/>
          <w:bCs/>
          <w:color w:val="006221"/>
          <w:w w:val="115"/>
          <w:sz w:val="20"/>
          <w:szCs w:val="20"/>
        </w:rPr>
        <w:t>www.arifpuglia.it</w:t>
      </w:r>
    </w:hyperlink>
  </w:p>
  <w:p w14:paraId="302EC9C5" w14:textId="6D32AC40" w:rsidR="00A57F4E" w:rsidRDefault="00D20FE3" w:rsidP="001929BC">
    <w:pPr>
      <w:pStyle w:val="Corpotesto"/>
      <w:spacing w:before="143" w:line="192" w:lineRule="exact"/>
      <w:jc w:val="center"/>
      <w:rPr>
        <w:rFonts w:ascii="Exo 2 Light" w:hAnsi="Exo 2 Light"/>
        <w:color w:val="464646"/>
      </w:rPr>
    </w:pPr>
    <w:r>
      <w:rPr>
        <w:rFonts w:ascii="Exo 2 Light" w:hAnsi="Exo 2 Light"/>
        <w:color w:val="464646"/>
      </w:rPr>
      <w:t>DIREZIONE GENERALE / AREA RISORSE UMANE</w:t>
    </w:r>
    <w:r w:rsidR="00F1506D">
      <w:rPr>
        <w:rFonts w:ascii="Exo 2 Light" w:hAnsi="Exo 2 Light"/>
        <w:color w:val="464646"/>
      </w:rPr>
      <w:t xml:space="preserve"> </w:t>
    </w:r>
    <w:r>
      <w:rPr>
        <w:rFonts w:ascii="Exo 2 Light" w:hAnsi="Exo 2 Light"/>
        <w:color w:val="464646"/>
      </w:rPr>
      <w:t>/</w:t>
    </w:r>
    <w:r w:rsidR="004D5F48" w:rsidRPr="008A7E0E">
      <w:rPr>
        <w:rFonts w:ascii="Exo 2 Light" w:hAnsi="Exo 2 Light"/>
        <w:color w:val="464646"/>
      </w:rPr>
      <w:t xml:space="preserve"> </w:t>
    </w:r>
    <w:r w:rsidR="00724187">
      <w:rPr>
        <w:rFonts w:ascii="Exo 2 Light" w:hAnsi="Exo 2 Light"/>
        <w:color w:val="464646"/>
      </w:rPr>
      <w:t>SERVIZIO</w:t>
    </w:r>
    <w:r w:rsidR="001929BC" w:rsidRPr="007E4A4B">
      <w:t xml:space="preserve"> </w:t>
    </w:r>
    <w:r w:rsidR="001929BC" w:rsidRPr="001929BC">
      <w:rPr>
        <w:rFonts w:ascii="Exo 2 Light" w:hAnsi="Exo 2 Light"/>
        <w:color w:val="464646"/>
      </w:rPr>
      <w:t>ANTICORRUZIONE E PERFORMANCE</w:t>
    </w:r>
  </w:p>
  <w:p w14:paraId="767AE109" w14:textId="18C7A632" w:rsidR="001929BC" w:rsidRDefault="005D0BBB" w:rsidP="001929BC">
    <w:pPr>
      <w:pStyle w:val="Corpotesto"/>
      <w:spacing w:before="143" w:line="192" w:lineRule="exact"/>
      <w:jc w:val="center"/>
      <w:rPr>
        <w:rFonts w:ascii="Exo 2 Light" w:hAnsi="Exo 2 Light"/>
        <w:color w:val="464646"/>
        <w:w w:val="105"/>
      </w:rPr>
    </w:pPr>
    <w:r>
      <w:rPr>
        <w:rFonts w:ascii="Exo 2 Light" w:hAnsi="Exo 2 Light"/>
        <w:color w:val="464646"/>
      </w:rPr>
      <w:t xml:space="preserve">U.O. </w:t>
    </w:r>
    <w:r w:rsidR="001929BC">
      <w:rPr>
        <w:rFonts w:ascii="Exo 2 Light" w:hAnsi="Exo 2 Light"/>
        <w:color w:val="464646"/>
      </w:rPr>
      <w:t xml:space="preserve">PREVENZIONE DALLA CORRUZIONE, TRASPARENZA </w:t>
    </w:r>
    <w:r w:rsidR="00A57F4E">
      <w:rPr>
        <w:rFonts w:ascii="Exo 2 Light" w:hAnsi="Exo 2 Light"/>
        <w:color w:val="464646"/>
      </w:rPr>
      <w:t xml:space="preserve">- </w:t>
    </w:r>
    <w:r w:rsidR="004D5F48" w:rsidRPr="008A7E0E">
      <w:rPr>
        <w:rFonts w:ascii="Exo 2 Light" w:hAnsi="Exo 2 Light"/>
        <w:color w:val="464646"/>
        <w:w w:val="105"/>
      </w:rPr>
      <w:t>Via delle Magnolie, 6 - 70026 Modugno (BA)</w:t>
    </w:r>
  </w:p>
  <w:p w14:paraId="4D189C15" w14:textId="26C96F82" w:rsidR="005D0BBB" w:rsidRPr="008A7E0E" w:rsidRDefault="00A57F4E" w:rsidP="001929BC">
    <w:pPr>
      <w:pStyle w:val="Corpotesto"/>
      <w:spacing w:before="143" w:line="192" w:lineRule="exact"/>
      <w:jc w:val="center"/>
      <w:rPr>
        <w:rFonts w:ascii="Exo 2 Light" w:hAnsi="Exo 2 Light"/>
        <w:color w:val="464646"/>
      </w:rPr>
    </w:pPr>
    <w:r>
      <w:rPr>
        <w:rFonts w:ascii="Exo 2 Light" w:hAnsi="Exo 2 Light"/>
        <w:color w:val="464646"/>
        <w:w w:val="105"/>
      </w:rPr>
      <w:t xml:space="preserve">PEC: </w:t>
    </w:r>
    <w:r w:rsidR="001929BC" w:rsidRPr="001929BC">
      <w:rPr>
        <w:rFonts w:ascii="Exo 2 Light" w:hAnsi="Exo 2 Light"/>
        <w:color w:val="464646"/>
        <w:w w:val="105"/>
      </w:rPr>
      <w:t>protocollo@pec.arif.puglia.it</w:t>
    </w:r>
    <w:r w:rsidR="001929BC">
      <w:rPr>
        <w:rFonts w:ascii="Exo 2 Light" w:hAnsi="Exo 2 Light"/>
        <w:color w:val="464646"/>
        <w:w w:val="105"/>
      </w:rPr>
      <w:t xml:space="preserve"> - francesco</w:t>
    </w:r>
    <w:r>
      <w:rPr>
        <w:rFonts w:ascii="Exo 2 Light" w:hAnsi="Exo 2 Light"/>
        <w:color w:val="464646"/>
        <w:w w:val="105"/>
      </w:rPr>
      <w:t>.</w:t>
    </w:r>
    <w:r w:rsidR="001929BC">
      <w:rPr>
        <w:rFonts w:ascii="Exo 2 Light" w:hAnsi="Exo 2 Light"/>
        <w:color w:val="464646"/>
        <w:w w:val="105"/>
      </w:rPr>
      <w:t>vurchio</w:t>
    </w:r>
    <w:r>
      <w:rPr>
        <w:rFonts w:ascii="Exo 2 Light" w:hAnsi="Exo 2 Light"/>
        <w:color w:val="464646"/>
        <w:w w:val="105"/>
      </w:rPr>
      <w:t>@pec.arifpuglia.it</w:t>
    </w:r>
    <w:r w:rsidR="005D0BBB">
      <w:rPr>
        <w:rFonts w:ascii="Exo 2 Light" w:hAnsi="Exo 2 Light"/>
        <w:color w:val="464646"/>
        <w:w w:val="105"/>
      </w:rPr>
      <w:t xml:space="preserve"> </w:t>
    </w:r>
  </w:p>
  <w:p w14:paraId="15087D7F" w14:textId="77777777" w:rsidR="004D5F48" w:rsidRPr="004D5F48" w:rsidRDefault="004D5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5770" w14:textId="77777777" w:rsidR="001B7122" w:rsidRDefault="001B7122" w:rsidP="004D5F48">
      <w:r>
        <w:separator/>
      </w:r>
    </w:p>
  </w:footnote>
  <w:footnote w:type="continuationSeparator" w:id="0">
    <w:p w14:paraId="5525942A" w14:textId="77777777" w:rsidR="001B7122" w:rsidRDefault="001B7122" w:rsidP="004D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BD55" w14:textId="78F54D11" w:rsidR="004D5F48" w:rsidRDefault="00E645C0" w:rsidP="00E645C0">
    <w:pPr>
      <w:ind w:left="6237"/>
      <w:rPr>
        <w:rFonts w:ascii="Exo 2 Light" w:hAnsi="Exo 2 Light"/>
        <w:color w:val="006221"/>
      </w:rPr>
    </w:pPr>
    <w:r>
      <w:rPr>
        <w:rFonts w:ascii="Exo 2 Light" w:hAnsi="Exo 2 Light"/>
        <w:noProof/>
        <w:color w:val="00622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5E543" wp14:editId="66B76530">
              <wp:simplePos x="0" y="0"/>
              <wp:positionH relativeFrom="page">
                <wp:posOffset>4561205</wp:posOffset>
              </wp:positionH>
              <wp:positionV relativeFrom="paragraph">
                <wp:posOffset>13970</wp:posOffset>
              </wp:positionV>
              <wp:extent cx="0" cy="317500"/>
              <wp:effectExtent l="0" t="0" r="38100" b="25400"/>
              <wp:wrapNone/>
              <wp:docPr id="193595634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750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62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CED0B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15pt,1.1pt" to="359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" strokecolor="#006221" strokeweight="1.42pt">
              <w10:wrap anchorx="page"/>
            </v:line>
          </w:pict>
        </mc:Fallback>
      </mc:AlternateContent>
    </w:r>
    <w:r w:rsidR="005E616F">
      <w:rPr>
        <w:rFonts w:ascii="Exo 2 Light" w:hAnsi="Exo 2 Light"/>
        <w:noProof/>
        <w:color w:val="006221"/>
        <w:lang w:eastAsia="it-IT"/>
      </w:rPr>
      <w:drawing>
        <wp:anchor distT="0" distB="0" distL="114300" distR="114300" simplePos="0" relativeHeight="251665408" behindDoc="0" locked="0" layoutInCell="1" allowOverlap="1" wp14:anchorId="11D53763" wp14:editId="759A709F">
          <wp:simplePos x="0" y="0"/>
          <wp:positionH relativeFrom="column">
            <wp:posOffset>-214630</wp:posOffset>
          </wp:positionH>
          <wp:positionV relativeFrom="paragraph">
            <wp:posOffset>80105</wp:posOffset>
          </wp:positionV>
          <wp:extent cx="2343785" cy="769620"/>
          <wp:effectExtent l="0" t="0" r="0" b="0"/>
          <wp:wrapNone/>
          <wp:docPr id="27220915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82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43785" cy="7696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5C0D81">
      <w:rPr>
        <w:rFonts w:ascii="Exo 2 Light" w:hAnsi="Exo 2 Light"/>
        <w:color w:val="006221"/>
      </w:rPr>
      <w:t>DIREZIONE GENERALE</w:t>
    </w:r>
  </w:p>
  <w:p w14:paraId="38F6632D" w14:textId="66E13C45" w:rsidR="00816F8A" w:rsidRPr="00436B94" w:rsidRDefault="00816F8A" w:rsidP="00E645C0">
    <w:pPr>
      <w:ind w:left="6237"/>
      <w:rPr>
        <w:rFonts w:ascii="Exo 2 Light" w:hAnsi="Exo 2 Light"/>
        <w:color w:val="006221"/>
      </w:rPr>
    </w:pPr>
    <w:r>
      <w:rPr>
        <w:rFonts w:ascii="Exo 2 Light" w:hAnsi="Exo 2 Light"/>
        <w:color w:val="006221"/>
      </w:rPr>
      <w:t xml:space="preserve">AREA </w:t>
    </w:r>
    <w:r w:rsidR="001929BC">
      <w:rPr>
        <w:rFonts w:ascii="Exo 2 Light" w:hAnsi="Exo 2 Light"/>
        <w:color w:val="006221"/>
      </w:rPr>
      <w:t>RISORSE UMANE</w:t>
    </w:r>
  </w:p>
  <w:p w14:paraId="2DBD1E6B" w14:textId="24B1D41B" w:rsidR="00E645C0" w:rsidRDefault="00816F8A" w:rsidP="00E645C0">
    <w:pPr>
      <w:pStyle w:val="Corpotesto"/>
      <w:tabs>
        <w:tab w:val="left" w:pos="6580"/>
      </w:tabs>
      <w:rPr>
        <w:rFonts w:ascii="Exo 2 Light" w:hAnsi="Exo 2 Light"/>
        <w:color w:val="464646"/>
        <w:sz w:val="18"/>
      </w:rPr>
    </w:pPr>
    <w:r>
      <w:rPr>
        <w:rFonts w:ascii="Exo 2 Light" w:hAnsi="Exo 2 Light"/>
        <w:sz w:val="26"/>
      </w:rPr>
      <w:tab/>
    </w:r>
    <w:r w:rsidR="00E645C0">
      <w:rPr>
        <w:rFonts w:ascii="Exo 2 Light" w:hAnsi="Exo 2 Light"/>
        <w:noProof/>
        <w:color w:val="46464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EF7EF" wp14:editId="54E1A500">
              <wp:simplePos x="0" y="0"/>
              <wp:positionH relativeFrom="page">
                <wp:posOffset>4559300</wp:posOffset>
              </wp:positionH>
              <wp:positionV relativeFrom="paragraph">
                <wp:posOffset>133985</wp:posOffset>
              </wp:positionV>
              <wp:extent cx="0" cy="425450"/>
              <wp:effectExtent l="0" t="0" r="38100" b="31750"/>
              <wp:wrapNone/>
              <wp:docPr id="1774187720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  <a:noFill/>
                      <a:ln w="9017">
                        <a:solidFill>
                          <a:srgbClr val="4646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8BE49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pt,10.55pt" to="35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" strokecolor="#464646" strokeweight=".71pt">
              <w10:wrap anchorx="page"/>
            </v:line>
          </w:pict>
        </mc:Fallback>
      </mc:AlternateContent>
    </w:r>
  </w:p>
  <w:p w14:paraId="16E43FE7" w14:textId="777D8124" w:rsidR="00E645C0" w:rsidRPr="008A7E0E" w:rsidRDefault="006C2B32" w:rsidP="001929BC">
    <w:pPr>
      <w:ind w:left="6237"/>
      <w:rPr>
        <w:rFonts w:ascii="Exo 2 Light" w:hAnsi="Exo 2 Light"/>
        <w:color w:val="464646"/>
        <w:sz w:val="18"/>
      </w:rPr>
    </w:pPr>
    <w:r w:rsidRPr="008A7E0E">
      <w:rPr>
        <w:rFonts w:ascii="Exo 2 Light" w:hAnsi="Exo 2 Light"/>
        <w:color w:val="464646"/>
        <w:sz w:val="18"/>
      </w:rPr>
      <w:t>SERVIZI</w:t>
    </w:r>
    <w:r w:rsidR="005C0D81">
      <w:rPr>
        <w:rFonts w:ascii="Exo 2 Light" w:hAnsi="Exo 2 Light"/>
        <w:color w:val="464646"/>
        <w:sz w:val="18"/>
      </w:rPr>
      <w:t xml:space="preserve">O </w:t>
    </w:r>
    <w:r w:rsidR="001929BC">
      <w:rPr>
        <w:rFonts w:ascii="Exo 2 Light" w:hAnsi="Exo 2 Light"/>
        <w:color w:val="464646"/>
        <w:sz w:val="18"/>
      </w:rPr>
      <w:t>ANTICORRUZIONE E PERFORMANCE</w:t>
    </w:r>
  </w:p>
  <w:p w14:paraId="05CEC159" w14:textId="06EC22DE" w:rsidR="004D5F48" w:rsidRDefault="00A71FC3" w:rsidP="005C0D81">
    <w:pPr>
      <w:spacing w:before="120"/>
      <w:ind w:left="6237"/>
    </w:pPr>
    <w:r>
      <w:rPr>
        <w:rFonts w:ascii="Exo 2 Light" w:hAnsi="Exo 2 Light"/>
        <w:noProof/>
        <w:color w:val="006221"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BAEC7B" wp14:editId="5C52B2AA">
              <wp:simplePos x="0" y="0"/>
              <wp:positionH relativeFrom="page">
                <wp:posOffset>436245</wp:posOffset>
              </wp:positionH>
              <wp:positionV relativeFrom="page">
                <wp:posOffset>1433195</wp:posOffset>
              </wp:positionV>
              <wp:extent cx="6687185" cy="0"/>
              <wp:effectExtent l="0" t="0" r="0" b="0"/>
              <wp:wrapNone/>
              <wp:docPr id="12113999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718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62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76B07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35pt,112.85pt" to="560.9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" strokecolor="#006221" strokeweight="1.4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229"/>
    <w:multiLevelType w:val="hybridMultilevel"/>
    <w:tmpl w:val="64D0E188"/>
    <w:lvl w:ilvl="0" w:tplc="AE4ACF9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22F82"/>
    <w:multiLevelType w:val="hybridMultilevel"/>
    <w:tmpl w:val="757235CA"/>
    <w:lvl w:ilvl="0" w:tplc="BE8A55DC">
      <w:numFmt w:val="bullet"/>
      <w:lvlText w:val="•"/>
      <w:lvlJc w:val="left"/>
      <w:pPr>
        <w:ind w:left="1080" w:hanging="720"/>
      </w:pPr>
      <w:rPr>
        <w:rFonts w:ascii="Exo 2 Light" w:eastAsia="Tahoma" w:hAnsi="Exo 2 Light" w:cs="CordiaUP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B69EC"/>
    <w:multiLevelType w:val="hybridMultilevel"/>
    <w:tmpl w:val="56D6C514"/>
    <w:lvl w:ilvl="0" w:tplc="BE8A55DC">
      <w:numFmt w:val="bullet"/>
      <w:lvlText w:val="•"/>
      <w:lvlJc w:val="left"/>
      <w:pPr>
        <w:ind w:left="1800" w:hanging="720"/>
      </w:pPr>
      <w:rPr>
        <w:rFonts w:ascii="Exo 2 Light" w:eastAsia="Tahoma" w:hAnsi="Exo 2 Light" w:cs="CordiaUPC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4B60E7"/>
    <w:multiLevelType w:val="hybridMultilevel"/>
    <w:tmpl w:val="EF8C8532"/>
    <w:lvl w:ilvl="0" w:tplc="663207F8">
      <w:numFmt w:val="bullet"/>
      <w:lvlText w:val="-"/>
      <w:lvlJc w:val="left"/>
      <w:pPr>
        <w:ind w:left="720" w:hanging="360"/>
      </w:pPr>
      <w:rPr>
        <w:rFonts w:ascii="Exo 2 Light" w:eastAsia="Times New Roman" w:hAnsi="Exo 2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372B9"/>
    <w:multiLevelType w:val="hybridMultilevel"/>
    <w:tmpl w:val="933E4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70969"/>
    <w:multiLevelType w:val="hybridMultilevel"/>
    <w:tmpl w:val="0DCEDE84"/>
    <w:lvl w:ilvl="0" w:tplc="2166863C">
      <w:numFmt w:val="bullet"/>
      <w:lvlText w:val="-"/>
      <w:lvlJc w:val="left"/>
      <w:pPr>
        <w:ind w:left="720" w:hanging="360"/>
      </w:pPr>
      <w:rPr>
        <w:rFonts w:ascii="Exo 2 Light" w:eastAsia="Calibri" w:hAnsi="Exo 2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2BAB"/>
    <w:multiLevelType w:val="hybridMultilevel"/>
    <w:tmpl w:val="EB7EFDBC"/>
    <w:lvl w:ilvl="0" w:tplc="50F2B2C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39"/>
    <w:rsid w:val="0000202F"/>
    <w:rsid w:val="00002558"/>
    <w:rsid w:val="00011BCD"/>
    <w:rsid w:val="00017FEF"/>
    <w:rsid w:val="000316B3"/>
    <w:rsid w:val="00032D97"/>
    <w:rsid w:val="0003769C"/>
    <w:rsid w:val="0004734D"/>
    <w:rsid w:val="000615A8"/>
    <w:rsid w:val="00062E43"/>
    <w:rsid w:val="00063AE3"/>
    <w:rsid w:val="00076863"/>
    <w:rsid w:val="00086E46"/>
    <w:rsid w:val="0009070E"/>
    <w:rsid w:val="000B313A"/>
    <w:rsid w:val="000E7A59"/>
    <w:rsid w:val="00112055"/>
    <w:rsid w:val="001408DC"/>
    <w:rsid w:val="00176594"/>
    <w:rsid w:val="001929BC"/>
    <w:rsid w:val="001B7122"/>
    <w:rsid w:val="001D6C39"/>
    <w:rsid w:val="001E214D"/>
    <w:rsid w:val="00220D89"/>
    <w:rsid w:val="002255DF"/>
    <w:rsid w:val="002343C6"/>
    <w:rsid w:val="00250FFC"/>
    <w:rsid w:val="00251D22"/>
    <w:rsid w:val="0025449C"/>
    <w:rsid w:val="002A33E7"/>
    <w:rsid w:val="002C12CA"/>
    <w:rsid w:val="002C190B"/>
    <w:rsid w:val="00302DE3"/>
    <w:rsid w:val="003242C6"/>
    <w:rsid w:val="003330F1"/>
    <w:rsid w:val="00346252"/>
    <w:rsid w:val="00355087"/>
    <w:rsid w:val="00355CF2"/>
    <w:rsid w:val="0036037A"/>
    <w:rsid w:val="003746F9"/>
    <w:rsid w:val="00382C14"/>
    <w:rsid w:val="003976B0"/>
    <w:rsid w:val="003A4542"/>
    <w:rsid w:val="003E1B6C"/>
    <w:rsid w:val="003F1556"/>
    <w:rsid w:val="00402758"/>
    <w:rsid w:val="00405015"/>
    <w:rsid w:val="004111E3"/>
    <w:rsid w:val="004144F8"/>
    <w:rsid w:val="00424228"/>
    <w:rsid w:val="004315B8"/>
    <w:rsid w:val="00436B94"/>
    <w:rsid w:val="00443C1F"/>
    <w:rsid w:val="004A0060"/>
    <w:rsid w:val="004B15A0"/>
    <w:rsid w:val="004B7B05"/>
    <w:rsid w:val="004D3A15"/>
    <w:rsid w:val="004D4B8F"/>
    <w:rsid w:val="004D5F48"/>
    <w:rsid w:val="004F14CD"/>
    <w:rsid w:val="004F4569"/>
    <w:rsid w:val="004F5566"/>
    <w:rsid w:val="00513EF2"/>
    <w:rsid w:val="005365C2"/>
    <w:rsid w:val="0054028E"/>
    <w:rsid w:val="00546E4C"/>
    <w:rsid w:val="00554F0A"/>
    <w:rsid w:val="005A78D9"/>
    <w:rsid w:val="005C0D81"/>
    <w:rsid w:val="005C6EBD"/>
    <w:rsid w:val="005D0BBB"/>
    <w:rsid w:val="005D42B2"/>
    <w:rsid w:val="005E616F"/>
    <w:rsid w:val="005F081B"/>
    <w:rsid w:val="005F1E0A"/>
    <w:rsid w:val="0061057F"/>
    <w:rsid w:val="006230FA"/>
    <w:rsid w:val="00632755"/>
    <w:rsid w:val="00632C81"/>
    <w:rsid w:val="0065175A"/>
    <w:rsid w:val="00697DEA"/>
    <w:rsid w:val="006C2B32"/>
    <w:rsid w:val="006D5522"/>
    <w:rsid w:val="006D65C5"/>
    <w:rsid w:val="006E54C4"/>
    <w:rsid w:val="006E5F78"/>
    <w:rsid w:val="006E60C3"/>
    <w:rsid w:val="00712BF5"/>
    <w:rsid w:val="00724187"/>
    <w:rsid w:val="007278DB"/>
    <w:rsid w:val="00780CAE"/>
    <w:rsid w:val="00781DD8"/>
    <w:rsid w:val="00781EB0"/>
    <w:rsid w:val="007B16BC"/>
    <w:rsid w:val="007E1CA7"/>
    <w:rsid w:val="007E4A4B"/>
    <w:rsid w:val="008001BF"/>
    <w:rsid w:val="00816F8A"/>
    <w:rsid w:val="0082562D"/>
    <w:rsid w:val="00880DE7"/>
    <w:rsid w:val="00890DD0"/>
    <w:rsid w:val="008A02E4"/>
    <w:rsid w:val="008A7E0E"/>
    <w:rsid w:val="008B417D"/>
    <w:rsid w:val="008C5A32"/>
    <w:rsid w:val="008E0913"/>
    <w:rsid w:val="008E3A4E"/>
    <w:rsid w:val="008E6443"/>
    <w:rsid w:val="008F7B17"/>
    <w:rsid w:val="00923C1F"/>
    <w:rsid w:val="009405EA"/>
    <w:rsid w:val="0094769F"/>
    <w:rsid w:val="00954EFA"/>
    <w:rsid w:val="00971943"/>
    <w:rsid w:val="009958F4"/>
    <w:rsid w:val="009E49B8"/>
    <w:rsid w:val="00A05560"/>
    <w:rsid w:val="00A3042B"/>
    <w:rsid w:val="00A52D01"/>
    <w:rsid w:val="00A532B2"/>
    <w:rsid w:val="00A57F4E"/>
    <w:rsid w:val="00A71F6E"/>
    <w:rsid w:val="00A71FC3"/>
    <w:rsid w:val="00A877BB"/>
    <w:rsid w:val="00A904DC"/>
    <w:rsid w:val="00AB72C2"/>
    <w:rsid w:val="00AC6E87"/>
    <w:rsid w:val="00AD5DDC"/>
    <w:rsid w:val="00AE398E"/>
    <w:rsid w:val="00AE77F5"/>
    <w:rsid w:val="00AF2852"/>
    <w:rsid w:val="00AF325B"/>
    <w:rsid w:val="00B14552"/>
    <w:rsid w:val="00B2268C"/>
    <w:rsid w:val="00B36B8A"/>
    <w:rsid w:val="00B40B2E"/>
    <w:rsid w:val="00B51D37"/>
    <w:rsid w:val="00B61671"/>
    <w:rsid w:val="00B6206C"/>
    <w:rsid w:val="00B63206"/>
    <w:rsid w:val="00B65533"/>
    <w:rsid w:val="00B8718C"/>
    <w:rsid w:val="00BA0062"/>
    <w:rsid w:val="00BB1C6E"/>
    <w:rsid w:val="00BB2874"/>
    <w:rsid w:val="00BF3B10"/>
    <w:rsid w:val="00C06AFC"/>
    <w:rsid w:val="00C13590"/>
    <w:rsid w:val="00C25F17"/>
    <w:rsid w:val="00C34DC9"/>
    <w:rsid w:val="00C3532F"/>
    <w:rsid w:val="00C3781A"/>
    <w:rsid w:val="00C417DE"/>
    <w:rsid w:val="00C453F7"/>
    <w:rsid w:val="00C56DEE"/>
    <w:rsid w:val="00C7395F"/>
    <w:rsid w:val="00C81428"/>
    <w:rsid w:val="00C832AA"/>
    <w:rsid w:val="00C9048A"/>
    <w:rsid w:val="00C93703"/>
    <w:rsid w:val="00CC1A58"/>
    <w:rsid w:val="00CF02B5"/>
    <w:rsid w:val="00CF1F14"/>
    <w:rsid w:val="00D171A9"/>
    <w:rsid w:val="00D20FE3"/>
    <w:rsid w:val="00D25BA5"/>
    <w:rsid w:val="00D51802"/>
    <w:rsid w:val="00D66AD3"/>
    <w:rsid w:val="00D73DCD"/>
    <w:rsid w:val="00D94205"/>
    <w:rsid w:val="00DA6320"/>
    <w:rsid w:val="00DA765C"/>
    <w:rsid w:val="00DF6322"/>
    <w:rsid w:val="00E0137F"/>
    <w:rsid w:val="00E06D8B"/>
    <w:rsid w:val="00E1313E"/>
    <w:rsid w:val="00E43EDD"/>
    <w:rsid w:val="00E63E41"/>
    <w:rsid w:val="00E645C0"/>
    <w:rsid w:val="00E6569C"/>
    <w:rsid w:val="00E70BA4"/>
    <w:rsid w:val="00E72D8C"/>
    <w:rsid w:val="00EB22A2"/>
    <w:rsid w:val="00EC5F1A"/>
    <w:rsid w:val="00ED4621"/>
    <w:rsid w:val="00EE28FC"/>
    <w:rsid w:val="00EE6FD8"/>
    <w:rsid w:val="00F03A78"/>
    <w:rsid w:val="00F1506D"/>
    <w:rsid w:val="00F15268"/>
    <w:rsid w:val="00F405B1"/>
    <w:rsid w:val="00F457B7"/>
    <w:rsid w:val="00F474D8"/>
    <w:rsid w:val="00F476D9"/>
    <w:rsid w:val="00F51B38"/>
    <w:rsid w:val="00FA7FCB"/>
    <w:rsid w:val="00FB11B5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E6027"/>
  <w15:docId w15:val="{83F66F4B-B244-449E-9FF2-F843552F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506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5F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F48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4D5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F48"/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9405E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05E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18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18C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111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11E3"/>
    <w:rPr>
      <w:b/>
      <w:bCs/>
    </w:rPr>
  </w:style>
  <w:style w:type="character" w:styleId="Enfasicorsivo">
    <w:name w:val="Emphasis"/>
    <w:basedOn w:val="Carpredefinitoparagrafo"/>
    <w:uiPriority w:val="20"/>
    <w:qFormat/>
    <w:rsid w:val="004111E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fpug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arifpug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osting.soluzionipa.it/arif/trasparenza/pagina.php?id=8&amp;CSRF=09b49d2a2aea16fc957f852c637f4ad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ifpug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ARIF ok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ARIF ok</dc:title>
  <dc:creator>Sellitri Matteo</dc:creator>
  <cp:lastModifiedBy>ONOFRIO SCHINO</cp:lastModifiedBy>
  <cp:revision>9</cp:revision>
  <cp:lastPrinted>2025-12-05T11:44:00Z</cp:lastPrinted>
  <dcterms:created xsi:type="dcterms:W3CDTF">2025-11-05T12:04:00Z</dcterms:created>
  <dcterms:modified xsi:type="dcterms:W3CDTF">2025-12-05T11:44:00Z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Adobe Illustrator 27.7 (Windows)</vt:lpwstr>
  </property>
  <property fmtid="{D5CDD505-2E9C-101B-9397-08002B2CF9AE}" pid="4" name="LastSaved">
    <vt:filetime>2024-08-05T00:00:00Z</vt:filetime>
  </property>
</Properties>
</file>